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highlight w:val="none"/>
          <w:lang w:val="en-US" w:eastAsia="zh-CN"/>
        </w:rPr>
        <w:t>附件1</w:t>
      </w:r>
    </w:p>
    <w:p>
      <w:pPr>
        <w:spacing w:line="580" w:lineRule="exact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highlight w:val="none"/>
          <w:lang w:val="en-US" w:eastAsia="zh-CN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各学科建设任务完成情况</w:t>
      </w:r>
    </w:p>
    <w:tbl>
      <w:tblPr>
        <w:tblStyle w:val="2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860"/>
        <w:gridCol w:w="1920"/>
        <w:gridCol w:w="1875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highlight w:val="none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highlight w:val="none"/>
              </w:rPr>
              <w:t>学院/学科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highlight w:val="none"/>
              </w:rPr>
              <w:t>重点任务完成率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highlight w:val="none"/>
              </w:rPr>
              <w:t>常规任务完成率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highlight w:val="none"/>
              </w:rPr>
              <w:t>量化任务完成率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法学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104.74%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156.34%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137.70%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外国语言学及应用语言学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42.86%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167.11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%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133.65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工商管理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241.46%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98.63%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117.64%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公共管理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38.71%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130.02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%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111.56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新闻传播学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27.47%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137.33%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97.62%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应用经济学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206.67%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4.93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%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87.43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政治学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56.31%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102.54%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86.51%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哲学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38.03%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109.4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%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45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马克思主义理论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22.78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%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86.88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%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71.69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%</w:t>
            </w:r>
          </w:p>
        </w:tc>
      </w:tr>
    </w:tbl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二、各法学学院建设任务完成情况</w:t>
      </w:r>
    </w:p>
    <w:tbl>
      <w:tblPr>
        <w:tblStyle w:val="2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860"/>
        <w:gridCol w:w="1920"/>
        <w:gridCol w:w="1875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highlight w:val="none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highlight w:val="none"/>
              </w:rPr>
              <w:t>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highlight w:val="none"/>
              </w:rPr>
              <w:t>重点任务完成率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highlight w:val="none"/>
              </w:rPr>
              <w:t>常规任务完成率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highlight w:val="none"/>
              </w:rPr>
              <w:t>量化任务完成率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人权研究院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92.59%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381.48%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285.19%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民商法学院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222.56%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21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5.59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%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21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法学院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220.51%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167.25%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183.50%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刑事侦查学院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62.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29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%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34.93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%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175.68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人工智能法学院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83.33%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75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.7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%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151.62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经济法学院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43.75%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182.16%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108.45%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国际法学院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50.67%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14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49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%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行政法学院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90.73%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08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%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77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.82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%</w:t>
            </w:r>
          </w:p>
        </w:tc>
      </w:tr>
    </w:tbl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三、各学院（学科）教师个人任务完成情况</w:t>
      </w:r>
    </w:p>
    <w:tbl>
      <w:tblPr>
        <w:tblStyle w:val="3"/>
        <w:tblW w:w="8829" w:type="dxa"/>
        <w:tblInd w:w="-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965"/>
        <w:gridCol w:w="2205"/>
        <w:gridCol w:w="2185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4"/>
                <w:highlight w:val="none"/>
              </w:rPr>
            </w:pPr>
            <w:bookmarkStart w:id="0" w:name="_GoBack"/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highlight w:val="none"/>
                <w:lang w:bidi="ar"/>
              </w:rPr>
              <w:t>序号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highlight w:val="none"/>
                <w:lang w:bidi="ar"/>
              </w:rPr>
              <w:t>学院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highlight w:val="none"/>
                <w:lang w:bidi="ar"/>
              </w:rPr>
              <w:t>学院教师总人数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highlight w:val="none"/>
                <w:lang w:bidi="ar"/>
              </w:rPr>
              <w:t>完成任务教师人数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highlight w:val="none"/>
                <w:lang w:bidi="ar"/>
              </w:rPr>
              <w:t>完成教师占比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人权研究院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13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11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84.62%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政治学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27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70.37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公共管理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24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16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66.67%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4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法学院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91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60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65.93%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5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民商法学院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98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60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61.22%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6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人工智能法学院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48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29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60.42%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7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国际法学院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51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58.82%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8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行政法学院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97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56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.7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9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刑事侦查学院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67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37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55.22%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10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哲学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23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12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52.17%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11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应用经济学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72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37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51.39%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12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经济法学院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48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51.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61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13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新闻传播学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47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24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51.06%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14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工商管理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70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5.71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15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马克思主义理论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36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4.44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16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外国语言学及应用语言学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val="en-US" w:eastAsia="zh-CN" w:bidi="ar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highlight w:val="none"/>
                <w:lang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highlight w:val="none"/>
                <w:lang w:bidi="ar"/>
              </w:rPr>
              <w:t>合计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highlight w:val="none"/>
                <w:lang w:bidi="ar"/>
              </w:rPr>
              <w:t>938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highlight w:val="none"/>
                <w:lang w:val="en-US" w:eastAsia="zh-CN" w:bidi="ar"/>
              </w:rPr>
              <w:t>505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highlight w:val="none"/>
                <w:lang w:bidi="ar"/>
              </w:rPr>
              <w:t>53.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highlight w:val="none"/>
                <w:lang w:bidi="ar"/>
              </w:rPr>
              <w:t>%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339A1"/>
    <w:rsid w:val="01576606"/>
    <w:rsid w:val="0C234C42"/>
    <w:rsid w:val="0EC72704"/>
    <w:rsid w:val="108963A4"/>
    <w:rsid w:val="1B3E2B1A"/>
    <w:rsid w:val="1D506920"/>
    <w:rsid w:val="34BC0C3F"/>
    <w:rsid w:val="3C693A1B"/>
    <w:rsid w:val="4CCA23D2"/>
    <w:rsid w:val="5AE35BEA"/>
    <w:rsid w:val="60B54474"/>
    <w:rsid w:val="614F6E48"/>
    <w:rsid w:val="67400CDE"/>
    <w:rsid w:val="6D674FF1"/>
    <w:rsid w:val="723339A1"/>
    <w:rsid w:val="77BA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2021-03-15T13:31:00Z</dcterms:created>
  <dc:creator>侍慧宇</dc:creator>
  <cp:lastModifiedBy>侍慧宇</cp:lastModifiedBy>
  <dcterms:modified xsi:type="dcterms:W3CDTF">2021-03-16T10:06:45Z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